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A6" w:rsidRPr="00117046" w:rsidRDefault="0001613A" w:rsidP="0001613A">
      <w:pPr>
        <w:jc w:val="center"/>
        <w:rPr>
          <w:b/>
          <w:sz w:val="28"/>
          <w:szCs w:val="28"/>
          <w:u w:val="single"/>
        </w:rPr>
      </w:pPr>
      <w:r w:rsidRPr="00117046">
        <w:rPr>
          <w:b/>
          <w:sz w:val="28"/>
          <w:szCs w:val="28"/>
          <w:u w:val="single"/>
        </w:rPr>
        <w:t xml:space="preserve">15 </w:t>
      </w:r>
      <w:proofErr w:type="spellStart"/>
      <w:r w:rsidRPr="00117046">
        <w:rPr>
          <w:b/>
          <w:sz w:val="28"/>
          <w:szCs w:val="28"/>
          <w:u w:val="single"/>
        </w:rPr>
        <w:t>another</w:t>
      </w:r>
      <w:proofErr w:type="spellEnd"/>
      <w:r w:rsidRPr="00117046">
        <w:rPr>
          <w:b/>
          <w:sz w:val="28"/>
          <w:szCs w:val="28"/>
          <w:u w:val="single"/>
        </w:rPr>
        <w:t xml:space="preserve"> </w:t>
      </w:r>
      <w:proofErr w:type="spellStart"/>
      <w:r w:rsidRPr="00117046">
        <w:rPr>
          <w:b/>
          <w:sz w:val="28"/>
          <w:szCs w:val="28"/>
          <w:u w:val="single"/>
        </w:rPr>
        <w:t>sounds</w:t>
      </w:r>
      <w:proofErr w:type="spellEnd"/>
      <w:r w:rsidRPr="00117046">
        <w:rPr>
          <w:b/>
          <w:sz w:val="28"/>
          <w:szCs w:val="28"/>
          <w:u w:val="single"/>
        </w:rPr>
        <w:t xml:space="preserve"> of </w:t>
      </w:r>
      <w:proofErr w:type="spellStart"/>
      <w:r w:rsidRPr="00117046">
        <w:rPr>
          <w:b/>
          <w:sz w:val="28"/>
          <w:szCs w:val="28"/>
          <w:u w:val="single"/>
        </w:rPr>
        <w:t>guitar</w:t>
      </w:r>
      <w:bookmarkStart w:id="0" w:name="_GoBack"/>
      <w:bookmarkEnd w:id="0"/>
      <w:proofErr w:type="spellEnd"/>
    </w:p>
    <w:p w:rsidR="0001613A" w:rsidRDefault="0001613A" w:rsidP="0001613A">
      <w:pPr>
        <w:jc w:val="center"/>
        <w:rPr>
          <w:sz w:val="28"/>
          <w:szCs w:val="28"/>
        </w:rPr>
      </w:pPr>
    </w:p>
    <w:p w:rsidR="0001613A" w:rsidRDefault="0001613A" w:rsidP="000161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öt perces </w:t>
      </w:r>
      <w:proofErr w:type="spellStart"/>
      <w:r>
        <w:rPr>
          <w:sz w:val="24"/>
          <w:szCs w:val="24"/>
        </w:rPr>
        <w:t>etüdben</w:t>
      </w:r>
      <w:proofErr w:type="spellEnd"/>
      <w:r>
        <w:rPr>
          <w:sz w:val="24"/>
          <w:szCs w:val="24"/>
        </w:rPr>
        <w:t xml:space="preserve"> egyetlen gitár olyan hangjait használtam, ami a könnyűzenében egyáltalán nem, vagy csak ritka esetekben használnak. Köztük van a gitár test különböző helyein kopogtatás körömmel, vagy ujjbeggyel, a húrrögzítő tüskék kaparása, esetleg a </w:t>
      </w:r>
      <w:proofErr w:type="gramStart"/>
      <w:r>
        <w:rPr>
          <w:sz w:val="24"/>
          <w:szCs w:val="24"/>
        </w:rPr>
        <w:t xml:space="preserve">hídnál, </w:t>
      </w:r>
      <w:proofErr w:type="gramEnd"/>
      <w:r>
        <w:rPr>
          <w:sz w:val="24"/>
          <w:szCs w:val="24"/>
        </w:rPr>
        <w:t xml:space="preserve">vagy a nyaknál pengetés és egyéb zörejek. </w:t>
      </w:r>
    </w:p>
    <w:p w:rsidR="0001613A" w:rsidRDefault="0001613A" w:rsidP="000161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Helyet kaptak még különböző effektek, köztük: </w:t>
      </w:r>
      <w:proofErr w:type="spellStart"/>
      <w:r>
        <w:rPr>
          <w:sz w:val="24"/>
          <w:szCs w:val="24"/>
        </w:rPr>
        <w:t>delay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reverb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phaser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flanger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shifter</w:t>
      </w:r>
      <w:proofErr w:type="spellEnd"/>
      <w:r>
        <w:rPr>
          <w:sz w:val="24"/>
          <w:szCs w:val="24"/>
        </w:rPr>
        <w:t xml:space="preserve">. Természetesen megszólalnak a hangok effekt nélkül. </w:t>
      </w:r>
    </w:p>
    <w:p w:rsidR="0001613A" w:rsidRDefault="0001613A" w:rsidP="000161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Ez az öt perc azt hivatott bemutatni, hogy egy adott hangszert nem csak a megszokott módon lehet megszólaltatni, hanem rengeteg olyan hang és hangszín rejlik benne, ami mindvégig előttünk van, de nem feltétlen vesszük észre, vagy építjük be a zenénkben.</w:t>
      </w:r>
    </w:p>
    <w:p w:rsidR="0001613A" w:rsidRDefault="0001613A" w:rsidP="0001613A">
      <w:pPr>
        <w:ind w:firstLine="708"/>
        <w:jc w:val="both"/>
        <w:rPr>
          <w:sz w:val="24"/>
          <w:szCs w:val="24"/>
        </w:rPr>
      </w:pPr>
    </w:p>
    <w:p w:rsidR="0001613A" w:rsidRDefault="0001613A" w:rsidP="000161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mappában található hanganyagok:</w:t>
      </w:r>
    </w:p>
    <w:p w:rsidR="0001613A" w:rsidRDefault="0001613A" w:rsidP="000161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teljes 5 perces etűd, a 15 hang nyersen megvágva. </w:t>
      </w:r>
    </w:p>
    <w:p w:rsidR="0001613A" w:rsidRPr="0001613A" w:rsidRDefault="0001613A" w:rsidP="0001613A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1613A" w:rsidRPr="0001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A9"/>
    <w:rsid w:val="0001613A"/>
    <w:rsid w:val="00117046"/>
    <w:rsid w:val="006F0FA9"/>
    <w:rsid w:val="007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21CD"/>
  <w15:chartTrackingRefBased/>
  <w15:docId w15:val="{60C628A2-F590-4778-AF05-D156BDA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Szöllősi Kristóf</dc:creator>
  <cp:keywords/>
  <dc:description/>
  <cp:lastModifiedBy>Szöllősi Kristóf</cp:lastModifiedBy>
  <cp:revision>3</cp:revision>
  <dcterms:created xsi:type="dcterms:W3CDTF">2017-06-12T21:43:00Z</dcterms:created>
  <dcterms:modified xsi:type="dcterms:W3CDTF">2017-06-12T21:53:00Z</dcterms:modified>
</cp:coreProperties>
</file>