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515C2C">
      <w:r w:rsidRPr="00515C2C">
        <w:t>Bitcrush_Pan_Duplicate</w:t>
      </w:r>
      <w:r>
        <w:t xml:space="preserve"> verzió az érthetőséggel szeretett volna kísérletezni. </w:t>
      </w:r>
      <w:r>
        <w:br/>
      </w:r>
      <w:r>
        <w:br/>
        <w:t xml:space="preserve">A Max patch pedig pitch detection-re alapulva generál szinusz, akkord és homofón (nem vagyok benne biztos, hogy ez helyes kifejezés) variációkat. 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D7"/>
    <w:rsid w:val="002E3A04"/>
    <w:rsid w:val="00432CD7"/>
    <w:rsid w:val="00515C2C"/>
    <w:rsid w:val="00B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198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2</cp:revision>
  <dcterms:created xsi:type="dcterms:W3CDTF">2018-01-09T04:17:00Z</dcterms:created>
  <dcterms:modified xsi:type="dcterms:W3CDTF">2018-01-09T04:21:00Z</dcterms:modified>
</cp:coreProperties>
</file>